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center"/>
        <w:rPr>
          <w:b w:val="1"/>
        </w:rPr>
      </w:pPr>
      <w:r w:rsidDel="00000000" w:rsidR="00000000" w:rsidRPr="00000000">
        <w:rPr>
          <w:b w:val="1"/>
          <w:rtl w:val="0"/>
        </w:rPr>
        <w:t xml:space="preserve">Политика ТОО «U-FUTURE»</w:t>
      </w:r>
    </w:p>
    <w:p w:rsidR="00000000" w:rsidDel="00000000" w:rsidP="00000000" w:rsidRDefault="00000000" w:rsidRPr="00000000" w14:paraId="00000002">
      <w:pPr>
        <w:spacing w:before="240" w:lineRule="auto"/>
        <w:jc w:val="center"/>
        <w:rPr>
          <w:b w:val="1"/>
        </w:rPr>
      </w:pPr>
      <w:r w:rsidDel="00000000" w:rsidR="00000000" w:rsidRPr="00000000">
        <w:rPr>
          <w:b w:val="1"/>
          <w:rtl w:val="0"/>
        </w:rPr>
        <w:t xml:space="preserve">в отношении обработки персональных данных</w:t>
      </w:r>
    </w:p>
    <w:p w:rsidR="00000000" w:rsidDel="00000000" w:rsidP="00000000" w:rsidRDefault="00000000" w:rsidRPr="00000000" w14:paraId="00000003">
      <w:pPr>
        <w:spacing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jc w:val="both"/>
        <w:rPr>
          <w:b w:val="1"/>
        </w:rPr>
      </w:pPr>
      <w:r w:rsidDel="00000000" w:rsidR="00000000" w:rsidRPr="00000000">
        <w:rPr>
          <w:b w:val="1"/>
          <w:rtl w:val="0"/>
        </w:rPr>
        <w:t xml:space="preserve">1. Общие положения</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Настоящая политика обработки персональных данных составлена в соответствии с требованиями Закона Республики Казахстан от 21 мая 2013 года N 94-V «О персональных данных и их защите»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ТОО "U-FUTURE" (далее — Оператор).</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r w:rsidDel="00000000" w:rsidR="00000000" w:rsidRPr="00000000">
          <w:rPr>
            <w:color w:val="1155cc"/>
            <w:u w:val="single"/>
            <w:rtl w:val="0"/>
          </w:rPr>
          <w:t xml:space="preserve">https://uapp.kz</w:t>
        </w:r>
      </w:hyperlink>
      <w:r w:rsidDel="00000000" w:rsidR="00000000" w:rsidRPr="00000000">
        <w:rPr>
          <w:rtl w:val="0"/>
        </w:rPr>
        <w:t xml:space="preserve"> и</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http://qa.uapp.kz/</w:t>
        </w:r>
      </w:hyperlink>
      <w:r w:rsidDel="00000000" w:rsidR="00000000" w:rsidRPr="00000000">
        <w:rPr>
          <w:rtl w:val="0"/>
        </w:rPr>
        <w:t xml:space="preserve">  </w:t>
      </w:r>
    </w:p>
    <w:p w:rsidR="00000000" w:rsidDel="00000000" w:rsidP="00000000" w:rsidRDefault="00000000" w:rsidRPr="00000000" w14:paraId="00000008">
      <w:pPr>
        <w:spacing w:after="240" w:before="240" w:lineRule="auto"/>
        <w:jc w:val="both"/>
        <w:rPr>
          <w:b w:val="1"/>
        </w:rPr>
      </w:pPr>
      <w:r w:rsidDel="00000000" w:rsidR="00000000" w:rsidRPr="00000000">
        <w:rPr>
          <w:b w:val="1"/>
          <w:rtl w:val="0"/>
        </w:rPr>
        <w:t xml:space="preserve">2. Основные понятия, используемые в Политике</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B">
      <w:pPr>
        <w:spacing w:after="240" w:before="240" w:lineRule="auto"/>
        <w:jc w:val="both"/>
        <w:rPr>
          <w:color w:val="1155cc"/>
          <w:u w:val="single"/>
        </w:rPr>
      </w:pPr>
      <w:r w:rsidDel="00000000" w:rsidR="00000000" w:rsidRPr="00000000">
        <w:rPr>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сетевым адресам: </w:t>
      </w:r>
      <w:hyperlink r:id="rId9">
        <w:r w:rsidDel="00000000" w:rsidR="00000000" w:rsidRPr="00000000">
          <w:rPr>
            <w:color w:val="1155cc"/>
            <w:u w:val="single"/>
            <w:rtl w:val="0"/>
          </w:rPr>
          <w:t xml:space="preserve">https://uapp.kz</w:t>
        </w:r>
      </w:hyperlink>
      <w:r w:rsidDel="00000000" w:rsidR="00000000" w:rsidRPr="00000000">
        <w:rPr>
          <w:rtl w:val="0"/>
        </w:rPr>
        <w:t xml:space="preserve"> и</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http://qa.uapp.kz/</w:t>
        </w:r>
      </w:hyperlink>
      <w:r w:rsidDel="00000000" w:rsidR="00000000" w:rsidRPr="00000000">
        <w:rPr>
          <w:rtl w:val="0"/>
        </w:rPr>
      </w:r>
    </w:p>
    <w:p w:rsidR="00000000" w:rsidDel="00000000" w:rsidP="00000000" w:rsidRDefault="00000000" w:rsidRPr="00000000" w14:paraId="0000000C">
      <w:pPr>
        <w:spacing w:after="240" w:before="240" w:lineRule="auto"/>
        <w:jc w:val="both"/>
        <w:rPr/>
      </w:pPr>
      <w:r w:rsidDel="00000000" w:rsidR="00000000" w:rsidRPr="00000000">
        <w:rPr>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10">
      <w:pPr>
        <w:spacing w:after="240" w:before="240" w:lineRule="auto"/>
        <w:jc w:val="both"/>
        <w:rPr>
          <w:color w:val="1155cc"/>
          <w:u w:val="single"/>
        </w:rPr>
      </w:pPr>
      <w:r w:rsidDel="00000000" w:rsidR="00000000" w:rsidRPr="00000000">
        <w:rPr>
          <w:rtl w:val="0"/>
        </w:rPr>
        <w:t xml:space="preserve">2.8. Персональные данные — любая информация, относящаяся прямо или косвенно к определенному или определяемому Пользователю веб-сайтов -</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https://uapp.kz</w:t>
        </w:r>
      </w:hyperlink>
      <w:r w:rsidDel="00000000" w:rsidR="00000000" w:rsidRPr="00000000">
        <w:rPr>
          <w:rtl w:val="0"/>
        </w:rPr>
        <w:t xml:space="preserve"> и</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http://qa.uapp.kz/</w:t>
        </w:r>
      </w:hyperlink>
      <w:r w:rsidDel="00000000" w:rsidR="00000000" w:rsidRPr="00000000">
        <w:rPr>
          <w:rtl w:val="0"/>
        </w:rPr>
      </w:r>
    </w:p>
    <w:p w:rsidR="00000000" w:rsidDel="00000000" w:rsidP="00000000" w:rsidRDefault="00000000" w:rsidRPr="00000000" w14:paraId="00000011">
      <w:pPr>
        <w:spacing w:after="240" w:before="240" w:lineRule="auto"/>
        <w:jc w:val="both"/>
        <w:rPr/>
      </w:pPr>
      <w:r w:rsidDel="00000000" w:rsidR="00000000" w:rsidRPr="00000000">
        <w:rPr>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2">
      <w:pPr>
        <w:spacing w:after="240" w:before="240" w:lineRule="auto"/>
        <w:jc w:val="both"/>
        <w:rPr>
          <w:color w:val="1155cc"/>
          <w:u w:val="single"/>
        </w:rPr>
      </w:pPr>
      <w:r w:rsidDel="00000000" w:rsidR="00000000" w:rsidRPr="00000000">
        <w:rPr>
          <w:rtl w:val="0"/>
        </w:rPr>
        <w:t xml:space="preserve">2.10. Пользователь — любой посетитель веб-сайтов: </w:t>
      </w:r>
      <w:hyperlink r:id="rId16">
        <w:r w:rsidDel="00000000" w:rsidR="00000000" w:rsidRPr="00000000">
          <w:rPr>
            <w:color w:val="1155cc"/>
            <w:u w:val="single"/>
            <w:rtl w:val="0"/>
          </w:rPr>
          <w:t xml:space="preserve">https://uapp.kz</w:t>
        </w:r>
      </w:hyperlink>
      <w:r w:rsidDel="00000000" w:rsidR="00000000" w:rsidRPr="00000000">
        <w:rPr>
          <w:rtl w:val="0"/>
        </w:rPr>
        <w:t xml:space="preserve"> и</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http://qa.uapp.kz/</w:t>
        </w:r>
      </w:hyperlink>
      <w:r w:rsidDel="00000000" w:rsidR="00000000" w:rsidRPr="00000000">
        <w:rPr>
          <w:rtl w:val="0"/>
        </w:rPr>
      </w:r>
    </w:p>
    <w:p w:rsidR="00000000" w:rsidDel="00000000" w:rsidP="00000000" w:rsidRDefault="00000000" w:rsidRPr="00000000" w14:paraId="00000013">
      <w:pPr>
        <w:spacing w:after="240" w:before="240" w:lineRule="auto"/>
        <w:jc w:val="both"/>
        <w:rPr/>
      </w:pPr>
      <w:r w:rsidDel="00000000" w:rsidR="00000000" w:rsidRPr="00000000">
        <w:rPr>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7">
      <w:pPr>
        <w:spacing w:after="240" w:before="240" w:lineRule="auto"/>
        <w:jc w:val="both"/>
        <w:rPr>
          <w:b w:val="1"/>
        </w:rPr>
      </w:pPr>
      <w:r w:rsidDel="00000000" w:rsidR="00000000" w:rsidRPr="00000000">
        <w:rPr>
          <w:b w:val="1"/>
          <w:rtl w:val="0"/>
        </w:rPr>
        <w:t xml:space="preserve">3. Основные права и обязанности Оператора</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3.1. Оператор имеет право:</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3.2. Оператор обязан:</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 организовывать обработку персональных данных в порядке, установленном действующим законодательством РК;</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5">
      <w:pPr>
        <w:spacing w:after="240" w:before="240" w:lineRule="auto"/>
        <w:jc w:val="both"/>
        <w:rPr>
          <w:b w:val="1"/>
        </w:rPr>
      </w:pPr>
      <w:r w:rsidDel="00000000" w:rsidR="00000000" w:rsidRPr="00000000">
        <w:rPr>
          <w:b w:val="1"/>
          <w:rtl w:val="0"/>
        </w:rPr>
        <w:t xml:space="preserve">4. Основные права и обязанности субъектов персональных данных</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4.1. Субъекты персональных данных имеют право:</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 получать информацию, касающуюся обработки его персональных данных, за исключением случаев, предусмотренных законами РК.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 на осуществление иных прав, предусмотренных законодательством РК.</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4.2. Субъекты персональных данных обязаны:</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 предоставлять Оператору достоверные данные о себе;</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РК.</w:t>
      </w:r>
    </w:p>
    <w:p w:rsidR="00000000" w:rsidDel="00000000" w:rsidP="00000000" w:rsidRDefault="00000000" w:rsidRPr="00000000" w14:paraId="00000031">
      <w:pPr>
        <w:spacing w:after="240" w:before="240" w:lineRule="auto"/>
        <w:jc w:val="both"/>
        <w:rPr>
          <w:b w:val="1"/>
        </w:rPr>
      </w:pPr>
      <w:r w:rsidDel="00000000" w:rsidR="00000000" w:rsidRPr="00000000">
        <w:rPr>
          <w:b w:val="1"/>
          <w:rtl w:val="0"/>
        </w:rPr>
        <w:t xml:space="preserve">5. Принципы обработки персональных данных</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7">
      <w:pPr>
        <w:spacing w:after="240" w:before="240" w:lineRule="auto"/>
        <w:jc w:val="both"/>
        <w:rPr/>
      </w:pPr>
      <w:r w:rsidDel="00000000" w:rsidR="00000000" w:rsidRPr="00000000">
        <w:rPr>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9">
      <w:pPr>
        <w:spacing w:after="240" w:before="240" w:lineRule="auto"/>
        <w:jc w:val="both"/>
        <w:rPr>
          <w:b w:val="1"/>
        </w:rPr>
      </w:pPr>
      <w:r w:rsidDel="00000000" w:rsidR="00000000" w:rsidRPr="00000000">
        <w:rPr>
          <w:b w:val="1"/>
          <w:rtl w:val="0"/>
        </w:rPr>
        <w:t xml:space="preserve">6. Цели обработки персональных данных</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5490"/>
        <w:tblGridChange w:id="0">
          <w:tblGrid>
            <w:gridCol w:w="3375"/>
            <w:gridCol w:w="5490"/>
          </w:tblGrid>
        </w:tblGridChange>
      </w:tblGrid>
      <w:tr>
        <w:trPr>
          <w:cantSplit w:val="0"/>
          <w:trHeight w:val="1080" w:hRule="atLeast"/>
          <w:tblHeader w:val="0"/>
        </w:trPr>
        <w:tc>
          <w:tcPr>
            <w:tcBorders>
              <w:top w:color="d8d8d8" w:space="0" w:sz="5" w:val="single"/>
              <w:left w:color="d8d8d8" w:space="0" w:sz="5" w:val="single"/>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3A">
            <w:pPr>
              <w:spacing w:after="240" w:before="240" w:lineRule="auto"/>
              <w:jc w:val="both"/>
              <w:rPr/>
            </w:pPr>
            <w:r w:rsidDel="00000000" w:rsidR="00000000" w:rsidRPr="00000000">
              <w:rPr>
                <w:rtl w:val="0"/>
              </w:rPr>
              <w:t xml:space="preserve">Цель обработки</w:t>
            </w:r>
          </w:p>
        </w:tc>
        <w:tc>
          <w:tcPr>
            <w:tcBorders>
              <w:top w:color="d8d8d8" w:space="0" w:sz="5" w:val="single"/>
              <w:left w:color="000000" w:space="0" w:sz="0" w:val="nil"/>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3B">
            <w:pPr>
              <w:spacing w:after="240" w:before="240" w:lineRule="auto"/>
              <w:jc w:val="both"/>
              <w:rPr/>
            </w:pPr>
            <w:r w:rsidDel="00000000" w:rsidR="00000000" w:rsidRPr="00000000">
              <w:rPr>
                <w:rtl w:val="0"/>
              </w:rPr>
              <w:t xml:space="preserve">предоставление доступа Пользователю к сервисам, информации и/или материалам, содержащимся на веб-сайте</w:t>
            </w:r>
          </w:p>
        </w:tc>
      </w:tr>
      <w:tr>
        <w:trPr>
          <w:cantSplit w:val="0"/>
          <w:trHeight w:val="3255" w:hRule="atLeast"/>
          <w:tblHeader w:val="0"/>
        </w:trPr>
        <w:tc>
          <w:tcPr>
            <w:tcBorders>
              <w:top w:color="000000" w:space="0" w:sz="0" w:val="nil"/>
              <w:left w:color="d8d8d8" w:space="0" w:sz="5" w:val="single"/>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3C">
            <w:pPr>
              <w:spacing w:after="240" w:before="240" w:lineRule="auto"/>
              <w:jc w:val="both"/>
              <w:rPr/>
            </w:pPr>
            <w:r w:rsidDel="00000000" w:rsidR="00000000" w:rsidRPr="00000000">
              <w:rPr>
                <w:rtl w:val="0"/>
              </w:rPr>
              <w:t xml:space="preserve">Персональные данные</w:t>
            </w:r>
          </w:p>
        </w:tc>
        <w:tc>
          <w:tcPr>
            <w:tcBorders>
              <w:top w:color="000000" w:space="0" w:sz="0" w:val="nil"/>
              <w:left w:color="000000" w:space="0" w:sz="0" w:val="nil"/>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3D">
            <w:pPr>
              <w:numPr>
                <w:ilvl w:val="0"/>
                <w:numId w:val="1"/>
              </w:numPr>
              <w:spacing w:after="0" w:afterAutospacing="0" w:lineRule="auto"/>
              <w:ind w:left="720" w:hanging="360"/>
              <w:jc w:val="both"/>
            </w:pPr>
            <w:r w:rsidDel="00000000" w:rsidR="00000000" w:rsidRPr="00000000">
              <w:rPr>
                <w:rtl w:val="0"/>
              </w:rPr>
              <w:t xml:space="preserve">фамилия, имя, отчество</w:t>
            </w:r>
          </w:p>
          <w:p w:rsidR="00000000" w:rsidDel="00000000" w:rsidP="00000000" w:rsidRDefault="00000000" w:rsidRPr="00000000" w14:paraId="0000003E">
            <w:pPr>
              <w:numPr>
                <w:ilvl w:val="0"/>
                <w:numId w:val="1"/>
              </w:numPr>
              <w:spacing w:after="0" w:afterAutospacing="0" w:lineRule="auto"/>
              <w:ind w:left="720" w:hanging="360"/>
              <w:jc w:val="both"/>
            </w:pPr>
            <w:r w:rsidDel="00000000" w:rsidR="00000000" w:rsidRPr="00000000">
              <w:rPr>
                <w:rtl w:val="0"/>
              </w:rPr>
              <w:t xml:space="preserve">индивидуальный идентификационный номер</w:t>
            </w:r>
          </w:p>
          <w:p w:rsidR="00000000" w:rsidDel="00000000" w:rsidP="00000000" w:rsidRDefault="00000000" w:rsidRPr="00000000" w14:paraId="0000003F">
            <w:pPr>
              <w:numPr>
                <w:ilvl w:val="0"/>
                <w:numId w:val="1"/>
              </w:numPr>
              <w:spacing w:after="0" w:afterAutospacing="0" w:lineRule="auto"/>
              <w:ind w:left="720" w:hanging="360"/>
              <w:jc w:val="both"/>
            </w:pPr>
            <w:r w:rsidDel="00000000" w:rsidR="00000000" w:rsidRPr="00000000">
              <w:rPr>
                <w:rtl w:val="0"/>
              </w:rPr>
              <w:t xml:space="preserve">электронный адрес</w:t>
            </w:r>
          </w:p>
          <w:p w:rsidR="00000000" w:rsidDel="00000000" w:rsidP="00000000" w:rsidRDefault="00000000" w:rsidRPr="00000000" w14:paraId="00000040">
            <w:pPr>
              <w:numPr>
                <w:ilvl w:val="0"/>
                <w:numId w:val="1"/>
              </w:numPr>
              <w:spacing w:after="0" w:afterAutospacing="0" w:lineRule="auto"/>
              <w:ind w:left="720" w:hanging="360"/>
              <w:jc w:val="both"/>
            </w:pPr>
            <w:r w:rsidDel="00000000" w:rsidR="00000000" w:rsidRPr="00000000">
              <w:rPr>
                <w:rtl w:val="0"/>
              </w:rPr>
              <w:t xml:space="preserve">номер телефона</w:t>
            </w:r>
          </w:p>
          <w:p w:rsidR="00000000" w:rsidDel="00000000" w:rsidP="00000000" w:rsidRDefault="00000000" w:rsidRPr="00000000" w14:paraId="00000041">
            <w:pPr>
              <w:numPr>
                <w:ilvl w:val="0"/>
                <w:numId w:val="1"/>
              </w:numPr>
              <w:spacing w:after="0" w:afterAutospacing="0" w:lineRule="auto"/>
              <w:ind w:left="720" w:hanging="360"/>
              <w:jc w:val="both"/>
            </w:pPr>
            <w:r w:rsidDel="00000000" w:rsidR="00000000" w:rsidRPr="00000000">
              <w:rPr>
                <w:rtl w:val="0"/>
              </w:rPr>
              <w:t xml:space="preserve">место проживания</w:t>
            </w:r>
          </w:p>
          <w:p w:rsidR="00000000" w:rsidDel="00000000" w:rsidP="00000000" w:rsidRDefault="00000000" w:rsidRPr="00000000" w14:paraId="00000042">
            <w:pPr>
              <w:numPr>
                <w:ilvl w:val="0"/>
                <w:numId w:val="1"/>
              </w:numPr>
              <w:spacing w:after="0" w:afterAutospacing="0" w:lineRule="auto"/>
              <w:ind w:left="720" w:hanging="360"/>
              <w:jc w:val="both"/>
            </w:pPr>
            <w:r w:rsidDel="00000000" w:rsidR="00000000" w:rsidRPr="00000000">
              <w:rPr>
                <w:rtl w:val="0"/>
              </w:rPr>
              <w:t xml:space="preserve">наименование организации среднего образования</w:t>
            </w:r>
          </w:p>
          <w:p w:rsidR="00000000" w:rsidDel="00000000" w:rsidP="00000000" w:rsidRDefault="00000000" w:rsidRPr="00000000" w14:paraId="00000043">
            <w:pPr>
              <w:numPr>
                <w:ilvl w:val="0"/>
                <w:numId w:val="1"/>
              </w:numPr>
              <w:spacing w:after="0" w:afterAutospacing="0" w:lineRule="auto"/>
              <w:ind w:left="720" w:hanging="360"/>
              <w:jc w:val="both"/>
            </w:pPr>
            <w:r w:rsidDel="00000000" w:rsidR="00000000" w:rsidRPr="00000000">
              <w:rPr>
                <w:rtl w:val="0"/>
              </w:rPr>
              <w:t xml:space="preserve">год, месяц, дата и место рождения</w:t>
            </w:r>
          </w:p>
          <w:p w:rsidR="00000000" w:rsidDel="00000000" w:rsidP="00000000" w:rsidRDefault="00000000" w:rsidRPr="00000000" w14:paraId="00000044">
            <w:pPr>
              <w:numPr>
                <w:ilvl w:val="0"/>
                <w:numId w:val="1"/>
              </w:numPr>
              <w:spacing w:after="240" w:lineRule="auto"/>
              <w:ind w:left="720" w:hanging="360"/>
              <w:jc w:val="both"/>
            </w:pPr>
            <w:r w:rsidDel="00000000" w:rsidR="00000000" w:rsidRPr="00000000">
              <w:rPr>
                <w:rtl w:val="0"/>
              </w:rPr>
              <w:t xml:space="preserve">фотографии</w:t>
            </w:r>
          </w:p>
        </w:tc>
      </w:tr>
      <w:tr>
        <w:trPr>
          <w:cantSplit w:val="0"/>
          <w:trHeight w:val="1050" w:hRule="atLeast"/>
          <w:tblHeader w:val="0"/>
        </w:trPr>
        <w:tc>
          <w:tcPr>
            <w:tcBorders>
              <w:top w:color="000000" w:space="0" w:sz="0" w:val="nil"/>
              <w:left w:color="d8d8d8" w:space="0" w:sz="5" w:val="single"/>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45">
            <w:pPr>
              <w:spacing w:after="240" w:before="240" w:lineRule="auto"/>
              <w:jc w:val="both"/>
              <w:rPr/>
            </w:pPr>
            <w:r w:rsidDel="00000000" w:rsidR="00000000" w:rsidRPr="00000000">
              <w:rPr>
                <w:rtl w:val="0"/>
              </w:rPr>
              <w:t xml:space="preserve">Правовые основания</w:t>
            </w:r>
          </w:p>
        </w:tc>
        <w:tc>
          <w:tcPr>
            <w:tcBorders>
              <w:top w:color="000000" w:space="0" w:sz="0" w:val="nil"/>
              <w:left w:color="000000" w:space="0" w:sz="0" w:val="nil"/>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46">
            <w:pPr>
              <w:numPr>
                <w:ilvl w:val="0"/>
                <w:numId w:val="3"/>
              </w:numPr>
              <w:spacing w:after="240" w:lineRule="auto"/>
              <w:ind w:left="720" w:hanging="360"/>
              <w:jc w:val="both"/>
            </w:pPr>
            <w:r w:rsidDel="00000000" w:rsidR="00000000" w:rsidRPr="00000000">
              <w:rPr>
                <w:rtl w:val="0"/>
              </w:rPr>
              <w:t xml:space="preserve">договоры, заключаемые между оператором и субъектом персональных данных</w:t>
            </w:r>
          </w:p>
        </w:tc>
      </w:tr>
      <w:tr>
        <w:trPr>
          <w:cantSplit w:val="0"/>
          <w:trHeight w:val="1320" w:hRule="atLeast"/>
          <w:tblHeader w:val="0"/>
        </w:trPr>
        <w:tc>
          <w:tcPr>
            <w:tcBorders>
              <w:top w:color="000000" w:space="0" w:sz="0" w:val="nil"/>
              <w:left w:color="d8d8d8" w:space="0" w:sz="5" w:val="single"/>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47">
            <w:pPr>
              <w:spacing w:after="240" w:before="240" w:lineRule="auto"/>
              <w:jc w:val="both"/>
              <w:rPr/>
            </w:pPr>
            <w:r w:rsidDel="00000000" w:rsidR="00000000" w:rsidRPr="00000000">
              <w:rPr>
                <w:rtl w:val="0"/>
              </w:rPr>
              <w:t xml:space="preserve">Виды обработки персональных данных</w:t>
            </w:r>
          </w:p>
        </w:tc>
        <w:tc>
          <w:tcPr>
            <w:tcBorders>
              <w:top w:color="000000" w:space="0" w:sz="0" w:val="nil"/>
              <w:left w:color="000000" w:space="0" w:sz="0" w:val="nil"/>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48">
            <w:pPr>
              <w:numPr>
                <w:ilvl w:val="0"/>
                <w:numId w:val="2"/>
              </w:numPr>
              <w:spacing w:after="240" w:lineRule="auto"/>
              <w:ind w:left="720" w:hanging="360"/>
              <w:jc w:val="both"/>
            </w:pPr>
            <w:r w:rsidDel="00000000" w:rsidR="00000000" w:rsidRPr="00000000">
              <w:rPr>
                <w:rtl w:val="0"/>
              </w:rPr>
              <w:t xml:space="preserve">Сбор, запись, систематизация, накопление, хранение, уничтожение и обезличивание персональных данных</w:t>
            </w:r>
          </w:p>
        </w:tc>
      </w:tr>
    </w:tbl>
    <w:p w:rsidR="00000000" w:rsidDel="00000000" w:rsidP="00000000" w:rsidRDefault="00000000" w:rsidRPr="00000000" w14:paraId="00000049">
      <w:pPr>
        <w:spacing w:after="240" w:before="240" w:lineRule="auto"/>
        <w:jc w:val="both"/>
        <w:rPr>
          <w:b w:val="1"/>
        </w:rPr>
      </w:pPr>
      <w:r w:rsidDel="00000000" w:rsidR="00000000" w:rsidRPr="00000000">
        <w:rPr>
          <w:b w:val="1"/>
          <w:rtl w:val="0"/>
        </w:rPr>
        <w:t xml:space="preserve">7. Условия обработки персональных данных</w:t>
      </w:r>
    </w:p>
    <w:p w:rsidR="00000000" w:rsidDel="00000000" w:rsidP="00000000" w:rsidRDefault="00000000" w:rsidRPr="00000000" w14:paraId="0000004A">
      <w:pPr>
        <w:spacing w:after="240" w:before="240" w:lineRule="auto"/>
        <w:jc w:val="both"/>
        <w:rPr/>
      </w:pPr>
      <w:r w:rsidDel="00000000" w:rsidR="00000000" w:rsidRPr="00000000">
        <w:rPr>
          <w:rtl w:val="0"/>
        </w:rPr>
        <w:t xml:space="preserve">7.1.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B">
      <w:pPr>
        <w:spacing w:after="240" w:before="240" w:lineRule="auto"/>
        <w:jc w:val="both"/>
        <w:rPr/>
      </w:pPr>
      <w:r w:rsidDel="00000000" w:rsidR="00000000" w:rsidRPr="00000000">
        <w:rPr>
          <w:rtl w:val="0"/>
        </w:rPr>
        <w:t xml:space="preserve">7.2. Обработка персональных данных необходима для достижения целей, предусмотренных международным договором Республики Казахстан или законом, для осуществления возложенных законодательством Республики Казахстан на оператора функций, полномочий и обязанностей.</w:t>
      </w:r>
    </w:p>
    <w:p w:rsidR="00000000" w:rsidDel="00000000" w:rsidP="00000000" w:rsidRDefault="00000000" w:rsidRPr="00000000" w14:paraId="0000004C">
      <w:pPr>
        <w:spacing w:after="240" w:before="240" w:lineRule="auto"/>
        <w:jc w:val="both"/>
        <w:rPr/>
      </w:pPr>
      <w:r w:rsidDel="00000000" w:rsidR="00000000" w:rsidRPr="00000000">
        <w:rPr>
          <w:rtl w:val="0"/>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Республики Казахстан об исполнительном производстве.</w:t>
      </w:r>
    </w:p>
    <w:p w:rsidR="00000000" w:rsidDel="00000000" w:rsidP="00000000" w:rsidRDefault="00000000" w:rsidRPr="00000000" w14:paraId="0000004D">
      <w:pPr>
        <w:spacing w:after="240" w:before="240" w:lineRule="auto"/>
        <w:jc w:val="both"/>
        <w:rPr/>
      </w:pPr>
      <w:r w:rsidDel="00000000" w:rsidR="00000000" w:rsidRPr="00000000">
        <w:rPr>
          <w:rtl w:val="0"/>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4E">
      <w:pPr>
        <w:spacing w:after="240" w:before="240" w:lineRule="auto"/>
        <w:jc w:val="both"/>
        <w:rPr/>
      </w:pPr>
      <w:r w:rsidDel="00000000" w:rsidR="00000000" w:rsidRPr="00000000">
        <w:rPr>
          <w:rtl w:val="0"/>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4F">
      <w:pPr>
        <w:spacing w:after="240" w:before="240" w:lineRule="auto"/>
        <w:jc w:val="both"/>
        <w:rPr/>
      </w:pPr>
      <w:r w:rsidDel="00000000" w:rsidR="00000000" w:rsidRPr="00000000">
        <w:rPr>
          <w:rtl w:val="0"/>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50">
      <w:pPr>
        <w:spacing w:after="240" w:before="240" w:lineRule="auto"/>
        <w:jc w:val="both"/>
        <w:rPr/>
      </w:pPr>
      <w:r w:rsidDel="00000000" w:rsidR="00000000" w:rsidRPr="00000000">
        <w:rPr>
          <w:rtl w:val="0"/>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51">
      <w:pPr>
        <w:spacing w:after="240" w:before="240" w:lineRule="auto"/>
        <w:jc w:val="both"/>
        <w:rPr>
          <w:b w:val="1"/>
        </w:rPr>
      </w:pPr>
      <w:r w:rsidDel="00000000" w:rsidR="00000000" w:rsidRPr="00000000">
        <w:rPr>
          <w:b w:val="1"/>
          <w:rtl w:val="0"/>
        </w:rPr>
        <w:t xml:space="preserve">8. Порядок сбора, хранения, передачи и других видов обработки персональных данных</w:t>
      </w:r>
    </w:p>
    <w:p w:rsidR="00000000" w:rsidDel="00000000" w:rsidP="00000000" w:rsidRDefault="00000000" w:rsidRPr="00000000" w14:paraId="00000052">
      <w:pPr>
        <w:spacing w:after="240" w:before="240" w:lineRule="auto"/>
        <w:jc w:val="both"/>
        <w:rPr/>
      </w:pPr>
      <w:r w:rsidDel="00000000" w:rsidR="00000000" w:rsidRPr="00000000">
        <w:rPr>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53">
      <w:pPr>
        <w:spacing w:after="240" w:before="240" w:lineRule="auto"/>
        <w:jc w:val="both"/>
        <w:rPr/>
      </w:pPr>
      <w:r w:rsidDel="00000000" w:rsidR="00000000" w:rsidRPr="00000000">
        <w:rPr>
          <w:rtl w:val="0"/>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54">
      <w:pPr>
        <w:spacing w:after="240" w:before="240" w:lineRule="auto"/>
        <w:jc w:val="both"/>
        <w:rPr/>
      </w:pPr>
      <w:r w:rsidDel="00000000" w:rsidR="00000000" w:rsidRPr="00000000">
        <w:rPr>
          <w:rtl w:val="0"/>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55">
      <w:pPr>
        <w:spacing w:after="240" w:before="240" w:lineRule="auto"/>
        <w:jc w:val="both"/>
        <w:rPr/>
      </w:pPr>
      <w:r w:rsidDel="00000000" w:rsidR="00000000" w:rsidRPr="00000000">
        <w:rPr>
          <w:rtl w:val="0"/>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info@ustudy.kz или lawyer@ustudy.kz с пометкой «Актуализация персональных данных».</w:t>
      </w:r>
    </w:p>
    <w:p w:rsidR="00000000" w:rsidDel="00000000" w:rsidP="00000000" w:rsidRDefault="00000000" w:rsidRPr="00000000" w14:paraId="00000056">
      <w:pPr>
        <w:spacing w:after="240" w:before="240" w:lineRule="auto"/>
        <w:jc w:val="both"/>
        <w:rPr/>
      </w:pPr>
      <w:r w:rsidDel="00000000" w:rsidR="00000000" w:rsidRPr="00000000">
        <w:rPr>
          <w:rtl w:val="0"/>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ype="textWrapping"/>
        <w:t xml:space="preserve">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info@ustudy.kz или lawyer@ustudy.kz с пометкой «Отзыв согласия на обработку персональных данных».</w:t>
      </w:r>
    </w:p>
    <w:p w:rsidR="00000000" w:rsidDel="00000000" w:rsidP="00000000" w:rsidRDefault="00000000" w:rsidRPr="00000000" w14:paraId="00000057">
      <w:pPr>
        <w:spacing w:after="240" w:before="240" w:lineRule="auto"/>
        <w:jc w:val="both"/>
        <w:rPr/>
      </w:pPr>
      <w:r w:rsidDel="00000000" w:rsidR="00000000" w:rsidRPr="00000000">
        <w:rPr>
          <w:rtl w:val="0"/>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8">
      <w:pPr>
        <w:spacing w:after="240" w:before="240" w:lineRule="auto"/>
        <w:jc w:val="both"/>
        <w:rPr/>
      </w:pPr>
      <w:r w:rsidDel="00000000" w:rsidR="00000000" w:rsidRPr="00000000">
        <w:rPr>
          <w:rtl w:val="0"/>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9">
      <w:pPr>
        <w:spacing w:after="240" w:before="240" w:lineRule="auto"/>
        <w:jc w:val="both"/>
        <w:rPr/>
      </w:pPr>
      <w:r w:rsidDel="00000000" w:rsidR="00000000" w:rsidRPr="00000000">
        <w:rPr>
          <w:rtl w:val="0"/>
        </w:rPr>
        <w:t xml:space="preserve">8.7.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A">
      <w:pPr>
        <w:spacing w:after="240" w:before="240" w:lineRule="auto"/>
        <w:jc w:val="both"/>
        <w:rPr/>
      </w:pPr>
      <w:r w:rsidDel="00000000" w:rsidR="00000000" w:rsidRPr="00000000">
        <w:rPr>
          <w:rtl w:val="0"/>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B">
      <w:pPr>
        <w:spacing w:after="240" w:before="240" w:lineRule="auto"/>
        <w:jc w:val="both"/>
        <w:rPr/>
      </w:pPr>
      <w:r w:rsidDel="00000000" w:rsidR="00000000" w:rsidRPr="00000000">
        <w:rPr>
          <w:rtl w:val="0"/>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5C">
      <w:pPr>
        <w:spacing w:after="240" w:before="240" w:lineRule="auto"/>
        <w:jc w:val="both"/>
        <w:rPr>
          <w:b w:val="1"/>
        </w:rPr>
      </w:pPr>
      <w:r w:rsidDel="00000000" w:rsidR="00000000" w:rsidRPr="00000000">
        <w:rPr>
          <w:b w:val="1"/>
          <w:rtl w:val="0"/>
        </w:rPr>
        <w:t xml:space="preserve">9. Перечень действий, производимых Оператором с полученными персональными данными</w:t>
      </w:r>
    </w:p>
    <w:p w:rsidR="00000000" w:rsidDel="00000000" w:rsidP="00000000" w:rsidRDefault="00000000" w:rsidRPr="00000000" w14:paraId="0000005D">
      <w:pPr>
        <w:spacing w:after="240" w:before="240" w:lineRule="auto"/>
        <w:jc w:val="both"/>
        <w:rPr/>
      </w:pPr>
      <w:r w:rsidDel="00000000" w:rsidR="00000000" w:rsidRPr="00000000">
        <w:rPr>
          <w:rtl w:val="0"/>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5E">
      <w:pPr>
        <w:spacing w:after="240" w:before="240" w:lineRule="auto"/>
        <w:jc w:val="both"/>
        <w:rPr/>
      </w:pPr>
      <w:r w:rsidDel="00000000" w:rsidR="00000000" w:rsidRPr="00000000">
        <w:rPr>
          <w:rtl w:val="0"/>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5F">
      <w:pPr>
        <w:spacing w:after="240" w:before="240" w:lineRule="auto"/>
        <w:jc w:val="both"/>
        <w:rPr>
          <w:b w:val="1"/>
        </w:rPr>
      </w:pPr>
      <w:r w:rsidDel="00000000" w:rsidR="00000000" w:rsidRPr="00000000">
        <w:rPr>
          <w:b w:val="1"/>
          <w:rtl w:val="0"/>
        </w:rPr>
        <w:t xml:space="preserve">10. Трансграничная передача персональных данных</w:t>
      </w:r>
    </w:p>
    <w:p w:rsidR="00000000" w:rsidDel="00000000" w:rsidP="00000000" w:rsidRDefault="00000000" w:rsidRPr="00000000" w14:paraId="00000060">
      <w:pPr>
        <w:spacing w:after="240" w:before="240" w:lineRule="auto"/>
        <w:jc w:val="both"/>
        <w:rPr/>
      </w:pPr>
      <w:r w:rsidDel="00000000" w:rsidR="00000000" w:rsidRPr="00000000">
        <w:rPr>
          <w:rtl w:val="0"/>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61">
      <w:pPr>
        <w:spacing w:after="240" w:before="240" w:lineRule="auto"/>
        <w:jc w:val="both"/>
        <w:rPr/>
      </w:pPr>
      <w:r w:rsidDel="00000000" w:rsidR="00000000" w:rsidRPr="00000000">
        <w:rPr>
          <w:rtl w:val="0"/>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62">
      <w:pPr>
        <w:spacing w:after="240" w:before="240" w:lineRule="auto"/>
        <w:jc w:val="both"/>
        <w:rPr>
          <w:b w:val="1"/>
        </w:rPr>
      </w:pPr>
      <w:r w:rsidDel="00000000" w:rsidR="00000000" w:rsidRPr="00000000">
        <w:rPr>
          <w:b w:val="1"/>
          <w:rtl w:val="0"/>
        </w:rPr>
        <w:t xml:space="preserve">11. Конфиденциальность персональных данных</w:t>
      </w:r>
    </w:p>
    <w:p w:rsidR="00000000" w:rsidDel="00000000" w:rsidP="00000000" w:rsidRDefault="00000000" w:rsidRPr="00000000" w14:paraId="00000063">
      <w:pPr>
        <w:spacing w:after="240" w:before="240" w:lineRule="auto"/>
        <w:jc w:val="both"/>
        <w:rPr/>
      </w:pPr>
      <w:r w:rsidDel="00000000" w:rsidR="00000000" w:rsidRPr="00000000">
        <w:rPr>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64">
      <w:pPr>
        <w:spacing w:after="240" w:before="240" w:lineRule="auto"/>
        <w:jc w:val="both"/>
        <w:rPr>
          <w:b w:val="1"/>
        </w:rPr>
      </w:pPr>
      <w:r w:rsidDel="00000000" w:rsidR="00000000" w:rsidRPr="00000000">
        <w:rPr>
          <w:b w:val="1"/>
          <w:rtl w:val="0"/>
        </w:rPr>
        <w:t xml:space="preserve">12. Заключительные положения</w:t>
      </w:r>
    </w:p>
    <w:p w:rsidR="00000000" w:rsidDel="00000000" w:rsidP="00000000" w:rsidRDefault="00000000" w:rsidRPr="00000000" w14:paraId="00000065">
      <w:pPr>
        <w:spacing w:after="240" w:before="240" w:lineRule="auto"/>
        <w:jc w:val="both"/>
        <w:rPr/>
      </w:pPr>
      <w:r w:rsidDel="00000000" w:rsidR="00000000" w:rsidRPr="00000000">
        <w:rPr>
          <w:rtl w:val="0"/>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info@ustudy.kz или lawyer@ustudy.kz</w:t>
      </w:r>
    </w:p>
    <w:p w:rsidR="00000000" w:rsidDel="00000000" w:rsidP="00000000" w:rsidRDefault="00000000" w:rsidRPr="00000000" w14:paraId="00000066">
      <w:pPr>
        <w:spacing w:after="240" w:before="240" w:lineRule="auto"/>
        <w:jc w:val="both"/>
        <w:rPr/>
      </w:pPr>
      <w:r w:rsidDel="00000000" w:rsidR="00000000" w:rsidRPr="00000000">
        <w:rPr>
          <w:rtl w:val="0"/>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67">
      <w:pPr>
        <w:spacing w:after="240" w:before="240" w:lineRule="auto"/>
        <w:jc w:val="both"/>
        <w:rPr>
          <w:color w:val="1155cc"/>
          <w:u w:val="single"/>
        </w:rPr>
      </w:pPr>
      <w:r w:rsidDel="00000000" w:rsidR="00000000" w:rsidRPr="00000000">
        <w:rPr>
          <w:rtl w:val="0"/>
        </w:rPr>
        <w:t xml:space="preserve">12.3. Актуальная версия Политики в свободном доступе расположена в сети Интернет по адресам - </w:t>
      </w:r>
      <w:hyperlink r:id="rId19">
        <w:r w:rsidDel="00000000" w:rsidR="00000000" w:rsidRPr="00000000">
          <w:rPr>
            <w:color w:val="1155cc"/>
            <w:u w:val="single"/>
            <w:rtl w:val="0"/>
          </w:rPr>
          <w:t xml:space="preserve">https://uapp.kz</w:t>
        </w:r>
      </w:hyperlink>
      <w:r w:rsidDel="00000000" w:rsidR="00000000" w:rsidRPr="00000000">
        <w:rPr>
          <w:rtl w:val="0"/>
        </w:rPr>
        <w:t xml:space="preserve"> и</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http://qa.uapp.kz/</w:t>
        </w:r>
      </w:hyperlink>
      <w:r w:rsidDel="00000000" w:rsidR="00000000" w:rsidRPr="00000000">
        <w:rPr>
          <w:rtl w:val="0"/>
        </w:rPr>
      </w:r>
    </w:p>
    <w:p w:rsidR="00000000" w:rsidDel="00000000" w:rsidP="00000000" w:rsidRDefault="00000000" w:rsidRPr="00000000" w14:paraId="0000006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qa.uapp.kz/" TargetMode="External"/><Relationship Id="rId11" Type="http://schemas.openxmlformats.org/officeDocument/2006/relationships/hyperlink" Target="http://qa.uapp.kz/" TargetMode="External"/><Relationship Id="rId10" Type="http://schemas.openxmlformats.org/officeDocument/2006/relationships/hyperlink" Target="http://qa.uapp.kz/" TargetMode="External"/><Relationship Id="rId21" Type="http://schemas.openxmlformats.org/officeDocument/2006/relationships/hyperlink" Target="http://qa.uapp.kz/" TargetMode="External"/><Relationship Id="rId13" Type="http://schemas.openxmlformats.org/officeDocument/2006/relationships/hyperlink" Target="https://uapp.kz/" TargetMode="External"/><Relationship Id="rId12" Type="http://schemas.openxmlformats.org/officeDocument/2006/relationships/hyperlink" Target="https://uapp.k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app.kz/" TargetMode="External"/><Relationship Id="rId15" Type="http://schemas.openxmlformats.org/officeDocument/2006/relationships/hyperlink" Target="http://qa.uapp.kz/" TargetMode="External"/><Relationship Id="rId14" Type="http://schemas.openxmlformats.org/officeDocument/2006/relationships/hyperlink" Target="http://qa.uapp.kz/" TargetMode="External"/><Relationship Id="rId17" Type="http://schemas.openxmlformats.org/officeDocument/2006/relationships/hyperlink" Target="http://qa.uapp.kz/" TargetMode="External"/><Relationship Id="rId16" Type="http://schemas.openxmlformats.org/officeDocument/2006/relationships/hyperlink" Target="https://uapp.kz/" TargetMode="External"/><Relationship Id="rId5" Type="http://schemas.openxmlformats.org/officeDocument/2006/relationships/styles" Target="styles.xml"/><Relationship Id="rId19" Type="http://schemas.openxmlformats.org/officeDocument/2006/relationships/hyperlink" Target="https://uapp.kz/" TargetMode="External"/><Relationship Id="rId6" Type="http://schemas.openxmlformats.org/officeDocument/2006/relationships/hyperlink" Target="https://uapp.kz/" TargetMode="External"/><Relationship Id="rId18" Type="http://schemas.openxmlformats.org/officeDocument/2006/relationships/hyperlink" Target="http://qa.uapp.kz/" TargetMode="External"/><Relationship Id="rId7" Type="http://schemas.openxmlformats.org/officeDocument/2006/relationships/hyperlink" Target="http://qa.uapp.kz/" TargetMode="External"/><Relationship Id="rId8" Type="http://schemas.openxmlformats.org/officeDocument/2006/relationships/hyperlink" Target="http://qa.uapp.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